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DD" w:rsidRDefault="00DC7EDD" w:rsidP="00DC7EDD">
      <w:pPr>
        <w:widowControl/>
        <w:jc w:val="right"/>
        <w:rPr>
          <w:rFonts w:ascii="ＭＳ Ｐゴシック" w:eastAsia="ＭＳ Ｐゴシック" w:hAnsi="ＭＳ Ｐゴシック" w:cs="ＭＳ Ｐゴシック"/>
          <w:kern w:val="0"/>
          <w:sz w:val="24"/>
          <w:szCs w:val="24"/>
        </w:rPr>
      </w:pPr>
      <w:bookmarkStart w:id="0" w:name="_GoBack"/>
      <w:bookmarkEnd w:id="0"/>
      <w:r>
        <w:rPr>
          <w:rFonts w:ascii="ＭＳ Ｐゴシック" w:eastAsia="ＭＳ Ｐゴシック" w:hAnsi="ＭＳ Ｐゴシック" w:cs="ＭＳ Ｐゴシック" w:hint="eastAsia"/>
          <w:kern w:val="0"/>
          <w:sz w:val="24"/>
          <w:szCs w:val="24"/>
        </w:rPr>
        <w:t>平成30年4月6日</w:t>
      </w:r>
    </w:p>
    <w:p w:rsidR="00DC7EDD" w:rsidRDefault="00DC7EDD" w:rsidP="00B546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大分県旅館ホテル生活衛生同業組合</w:t>
      </w:r>
    </w:p>
    <w:p w:rsidR="00DC7EDD" w:rsidRDefault="00DC7EDD" w:rsidP="00B5468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組合員　各位</w:t>
      </w:r>
    </w:p>
    <w:p w:rsidR="00DC7EDD" w:rsidRDefault="00DC7EDD" w:rsidP="00DC7EDD">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大分県旅館ホテル生活衛生同業組合</w:t>
      </w:r>
    </w:p>
    <w:p w:rsidR="00DC7EDD" w:rsidRDefault="00DC7EDD" w:rsidP="00DC7EDD">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専務理事　堀　精治</w:t>
      </w:r>
    </w:p>
    <w:p w:rsidR="00DC7EDD" w:rsidRPr="00B54688" w:rsidRDefault="00DC7EDD" w:rsidP="00DC7EDD">
      <w:pPr>
        <w:widowControl/>
        <w:spacing w:before="100" w:beforeAutospacing="1" w:after="100" w:afterAutospacing="1"/>
        <w:jc w:val="center"/>
        <w:outlineLvl w:val="0"/>
        <w:rPr>
          <w:rFonts w:ascii="ＭＳ Ｐゴシック" w:eastAsia="ＭＳ Ｐゴシック" w:hAnsi="ＭＳ Ｐゴシック" w:cs="ＭＳ Ｐゴシック"/>
          <w:b/>
          <w:bCs/>
          <w:kern w:val="36"/>
          <w:sz w:val="24"/>
          <w:szCs w:val="24"/>
        </w:rPr>
      </w:pPr>
      <w:r w:rsidRPr="00B54688">
        <w:rPr>
          <w:rFonts w:ascii="ＭＳ Ｐゴシック" w:eastAsia="ＭＳ Ｐゴシック" w:hAnsi="ＭＳ Ｐゴシック" w:cs="ＭＳ Ｐゴシック"/>
          <w:b/>
          <w:bCs/>
          <w:kern w:val="36"/>
          <w:sz w:val="24"/>
          <w:szCs w:val="24"/>
        </w:rPr>
        <w:t>「宿泊施設バリアフリー化促進事業」の公募を開始</w:t>
      </w:r>
    </w:p>
    <w:p w:rsidR="00DC7EDD" w:rsidRPr="00DC7EDD" w:rsidRDefault="00DC7EDD" w:rsidP="00B54688">
      <w:pPr>
        <w:widowControl/>
        <w:jc w:val="left"/>
        <w:rPr>
          <w:rFonts w:ascii="ＭＳ Ｐゴシック" w:eastAsia="ＭＳ Ｐゴシック" w:hAnsi="ＭＳ Ｐゴシック" w:cs="ＭＳ Ｐゴシック"/>
          <w:kern w:val="0"/>
          <w:sz w:val="24"/>
          <w:szCs w:val="24"/>
        </w:rPr>
      </w:pPr>
    </w:p>
    <w:p w:rsidR="00B54688" w:rsidRDefault="00B54688" w:rsidP="00B54688">
      <w:pPr>
        <w:widowControl/>
        <w:jc w:val="left"/>
        <w:rPr>
          <w:rFonts w:ascii="ＭＳ Ｐゴシック" w:eastAsia="ＭＳ Ｐゴシック" w:hAnsi="ＭＳ Ｐゴシック" w:cs="ＭＳ Ｐゴシック"/>
          <w:kern w:val="0"/>
          <w:sz w:val="24"/>
          <w:szCs w:val="24"/>
        </w:rPr>
      </w:pPr>
      <w:r w:rsidRPr="00B54688">
        <w:rPr>
          <w:rFonts w:ascii="ＭＳ Ｐゴシック" w:eastAsia="ＭＳ Ｐゴシック" w:hAnsi="ＭＳ Ｐゴシック" w:cs="ＭＳ Ｐゴシック"/>
          <w:kern w:val="0"/>
          <w:sz w:val="24"/>
          <w:szCs w:val="24"/>
        </w:rPr>
        <w:t>  観光庁は3月28日より、宿泊施設において、客室や共用部のバリアフリー化のための改修等の支援を行う</w:t>
      </w:r>
      <w:r w:rsidRPr="00B54688">
        <w:rPr>
          <w:rFonts w:ascii="ＭＳ Ｐゴシック" w:eastAsia="ＭＳ Ｐゴシック" w:hAnsi="ＭＳ Ｐゴシック" w:cs="ＭＳ Ｐゴシック"/>
          <w:kern w:val="0"/>
          <w:sz w:val="24"/>
          <w:szCs w:val="24"/>
        </w:rPr>
        <w:br/>
        <w:t>「訪日外国人旅行者受入環境整備緊急対策事業費補助金（宿泊施設バリアフリー化促進事業）」の公募を開始します。</w:t>
      </w:r>
      <w:r w:rsidRPr="00B54688">
        <w:rPr>
          <w:rFonts w:ascii="ＭＳ Ｐゴシック" w:eastAsia="ＭＳ Ｐゴシック" w:hAnsi="ＭＳ Ｐゴシック" w:cs="ＭＳ Ｐゴシック"/>
          <w:kern w:val="0"/>
          <w:sz w:val="24"/>
          <w:szCs w:val="24"/>
        </w:rPr>
        <w:br/>
      </w:r>
      <w:r w:rsidRPr="00B54688">
        <w:rPr>
          <w:rFonts w:ascii="ＭＳ Ｐゴシック" w:eastAsia="ＭＳ Ｐゴシック" w:hAnsi="ＭＳ Ｐゴシック" w:cs="ＭＳ Ｐゴシック"/>
          <w:kern w:val="0"/>
          <w:sz w:val="24"/>
          <w:szCs w:val="24"/>
        </w:rPr>
        <w:br/>
        <w:t>  2020年東京オリンピック・パラリンピック競技大会など、訪日外国人旅行者の加速度的な増加を見据え、高齢者・障害者等</w:t>
      </w:r>
      <w:r w:rsidRPr="00B54688">
        <w:rPr>
          <w:rFonts w:ascii="ＭＳ Ｐゴシック" w:eastAsia="ＭＳ Ｐゴシック" w:hAnsi="ＭＳ Ｐゴシック" w:cs="ＭＳ Ｐゴシック"/>
          <w:kern w:val="0"/>
          <w:sz w:val="24"/>
          <w:szCs w:val="24"/>
        </w:rPr>
        <w:br/>
        <w:t>を含めた訪日外国人旅行者が安心・安全を確保することができる避難場所等として利用できる宿泊施設が求められており、</w:t>
      </w:r>
      <w:r w:rsidRPr="00B54688">
        <w:rPr>
          <w:rFonts w:ascii="ＭＳ Ｐゴシック" w:eastAsia="ＭＳ Ｐゴシック" w:hAnsi="ＭＳ Ｐゴシック" w:cs="ＭＳ Ｐゴシック"/>
          <w:kern w:val="0"/>
          <w:sz w:val="24"/>
          <w:szCs w:val="24"/>
        </w:rPr>
        <w:br/>
        <w:t>共用部や客室のバリアフリー化のための改修等の支援を行います。</w:t>
      </w:r>
      <w:r w:rsidRPr="00B54688">
        <w:rPr>
          <w:rFonts w:ascii="ＭＳ Ｐゴシック" w:eastAsia="ＭＳ Ｐゴシック" w:hAnsi="ＭＳ Ｐゴシック" w:cs="ＭＳ Ｐゴシック"/>
          <w:kern w:val="0"/>
          <w:sz w:val="24"/>
          <w:szCs w:val="24"/>
        </w:rPr>
        <w:br/>
        <w:t> </w:t>
      </w:r>
      <w:r w:rsidRPr="00B54688">
        <w:rPr>
          <w:rFonts w:ascii="ＭＳ Ｐゴシック" w:eastAsia="ＭＳ Ｐゴシック" w:hAnsi="ＭＳ Ｐゴシック" w:cs="ＭＳ Ｐゴシック"/>
          <w:kern w:val="0"/>
          <w:sz w:val="24"/>
          <w:szCs w:val="24"/>
        </w:rPr>
        <w:br/>
        <w:t>  宿泊事業者が「宿泊施設バリアフリー化促進事業計画」を策定し、国土交通大臣の認定を受けた後、</w:t>
      </w:r>
      <w:r w:rsidRPr="00B54688">
        <w:rPr>
          <w:rFonts w:ascii="ＭＳ Ｐゴシック" w:eastAsia="ＭＳ Ｐゴシック" w:hAnsi="ＭＳ Ｐゴシック" w:cs="ＭＳ Ｐゴシック"/>
          <w:kern w:val="0"/>
          <w:sz w:val="24"/>
          <w:szCs w:val="24"/>
        </w:rPr>
        <w:br/>
        <w:t>[1]客室における躯体工事等を伴わない必要最低限の緊急改修（定額、補助上限100万円）</w:t>
      </w:r>
      <w:r w:rsidRPr="00B54688">
        <w:rPr>
          <w:rFonts w:ascii="ＭＳ Ｐゴシック" w:eastAsia="ＭＳ Ｐゴシック" w:hAnsi="ＭＳ Ｐゴシック" w:cs="ＭＳ Ｐゴシック"/>
          <w:kern w:val="0"/>
          <w:sz w:val="24"/>
          <w:szCs w:val="24"/>
        </w:rPr>
        <w:br/>
        <w:t>[2]共用部の改修、客室の統合等を伴う大規模改修（1/2補助、補助上限500万円）</w:t>
      </w:r>
      <w:r w:rsidRPr="00B54688">
        <w:rPr>
          <w:rFonts w:ascii="ＭＳ Ｐゴシック" w:eastAsia="ＭＳ Ｐゴシック" w:hAnsi="ＭＳ Ｐゴシック" w:cs="ＭＳ Ｐゴシック"/>
          <w:kern w:val="0"/>
          <w:sz w:val="24"/>
          <w:szCs w:val="24"/>
        </w:rPr>
        <w:br/>
        <w:t>について支援します。</w:t>
      </w:r>
    </w:p>
    <w:p w:rsidR="00DC7EDD" w:rsidRDefault="00DC7EDD" w:rsidP="00B54688">
      <w:pPr>
        <w:widowControl/>
        <w:jc w:val="left"/>
        <w:rPr>
          <w:rFonts w:ascii="ＭＳ Ｐゴシック" w:eastAsia="ＭＳ Ｐゴシック" w:hAnsi="ＭＳ Ｐゴシック" w:cs="ＭＳ Ｐゴシック"/>
          <w:kern w:val="0"/>
          <w:sz w:val="24"/>
          <w:szCs w:val="24"/>
        </w:rPr>
      </w:pPr>
    </w:p>
    <w:p w:rsidR="00DC7EDD" w:rsidRDefault="00DC7EDD" w:rsidP="00B54688">
      <w:pPr>
        <w:widowControl/>
        <w:jc w:val="left"/>
        <w:rPr>
          <w:rFonts w:ascii="ＭＳ Ｐゴシック" w:eastAsia="ＭＳ Ｐゴシック" w:hAnsi="ＭＳ Ｐゴシック" w:cs="ＭＳ Ｐゴシック"/>
          <w:kern w:val="0"/>
          <w:sz w:val="24"/>
          <w:szCs w:val="24"/>
        </w:rPr>
      </w:pPr>
    </w:p>
    <w:p w:rsidR="00F722A5" w:rsidRPr="00B54688" w:rsidRDefault="00F722A5" w:rsidP="00F722A5">
      <w:pPr>
        <w:widowControl/>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ＭＳ Ｐゴシック"/>
          <w:kern w:val="0"/>
          <w:sz w:val="24"/>
          <w:szCs w:val="24"/>
        </w:rPr>
      </w:pPr>
    </w:p>
    <w:p w:rsidR="00F722A5" w:rsidRDefault="00F722A5" w:rsidP="00F722A5">
      <w:pPr>
        <w:widowControl/>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kern w:val="0"/>
          <w:sz w:val="24"/>
          <w:szCs w:val="24"/>
        </w:rPr>
        <w:t>※</w:t>
      </w:r>
      <w:r>
        <w:rPr>
          <w:rFonts w:ascii="ＭＳ Ｐゴシック" w:eastAsia="ＭＳ Ｐゴシック" w:hAnsi="ＭＳ Ｐゴシック" w:cs="ＭＳ Ｐゴシック" w:hint="eastAsia"/>
          <w:kern w:val="0"/>
          <w:sz w:val="24"/>
          <w:szCs w:val="24"/>
        </w:rPr>
        <w:t>ネット検索用　　以下の内容入力で　詳細が出てきます。</w:t>
      </w:r>
    </w:p>
    <w:p w:rsidR="00D1549B" w:rsidRDefault="00D1549B" w:rsidP="00F722A5">
      <w:pPr>
        <w:widowControl/>
        <w:pBdr>
          <w:top w:val="single" w:sz="4" w:space="1" w:color="auto"/>
          <w:left w:val="single" w:sz="4" w:space="4" w:color="auto"/>
          <w:bottom w:val="single" w:sz="4" w:space="1" w:color="auto"/>
          <w:right w:val="single" w:sz="4" w:space="4" w:color="auto"/>
        </w:pBdr>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申請書等</w:t>
      </w:r>
    </w:p>
    <w:p w:rsidR="00F722A5" w:rsidRPr="00DC7EDD" w:rsidRDefault="00F722A5" w:rsidP="00DC7EDD">
      <w:pPr>
        <w:widowControl/>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ＭＳ Ｐゴシック" w:eastAsia="ＭＳ Ｐゴシック" w:hAnsi="ＭＳ Ｐゴシック" w:cs="ＭＳ Ｐゴシック"/>
          <w:bCs/>
          <w:kern w:val="36"/>
          <w:sz w:val="22"/>
        </w:rPr>
      </w:pPr>
      <w:r w:rsidRPr="005D0A1F">
        <w:rPr>
          <w:rFonts w:ascii="ＭＳ Ｐゴシック" w:eastAsia="ＭＳ Ｐゴシック" w:hAnsi="ＭＳ Ｐゴシック" w:cs="ＭＳ Ｐゴシック"/>
          <w:b/>
          <w:bCs/>
          <w:kern w:val="36"/>
          <w:sz w:val="28"/>
          <w:szCs w:val="28"/>
        </w:rPr>
        <w:t>「宿泊施設バリアフリー化促進事業」の公募を開始</w:t>
      </w:r>
    </w:p>
    <w:p w:rsidR="00DC7EDD" w:rsidRDefault="00DC7EDD" w:rsidP="00B54688">
      <w:pPr>
        <w:widowControl/>
        <w:jc w:val="left"/>
        <w:rPr>
          <w:rFonts w:ascii="ＭＳ Ｐゴシック" w:eastAsia="ＭＳ Ｐゴシック" w:hAnsi="ＭＳ Ｐゴシック" w:cs="ＭＳ Ｐゴシック"/>
          <w:b/>
          <w:bCs/>
          <w:kern w:val="0"/>
          <w:sz w:val="24"/>
          <w:szCs w:val="24"/>
        </w:rPr>
      </w:pPr>
    </w:p>
    <w:p w:rsidR="00DC7EDD" w:rsidRDefault="00DC7EDD" w:rsidP="00B54688">
      <w:pPr>
        <w:widowControl/>
        <w:jc w:val="left"/>
        <w:rPr>
          <w:rFonts w:ascii="ＭＳ Ｐゴシック" w:eastAsia="ＭＳ Ｐゴシック" w:hAnsi="ＭＳ Ｐゴシック" w:cs="ＭＳ Ｐゴシック"/>
          <w:b/>
          <w:bCs/>
          <w:kern w:val="0"/>
          <w:sz w:val="24"/>
          <w:szCs w:val="24"/>
        </w:rPr>
      </w:pPr>
    </w:p>
    <w:p w:rsidR="00DC7EDD" w:rsidRDefault="00DC7EDD" w:rsidP="00B54688">
      <w:pPr>
        <w:widowControl/>
        <w:jc w:val="left"/>
        <w:rPr>
          <w:rFonts w:ascii="ＭＳ Ｐゴシック" w:eastAsia="ＭＳ Ｐゴシック" w:hAnsi="ＭＳ Ｐゴシック" w:cs="ＭＳ Ｐゴシック"/>
          <w:b/>
          <w:bCs/>
          <w:kern w:val="0"/>
          <w:sz w:val="24"/>
          <w:szCs w:val="24"/>
        </w:rPr>
      </w:pPr>
    </w:p>
    <w:p w:rsidR="00DC7EDD" w:rsidRDefault="00DC7EDD" w:rsidP="00B54688">
      <w:pPr>
        <w:widowControl/>
        <w:jc w:val="left"/>
        <w:rPr>
          <w:rFonts w:ascii="ＭＳ Ｐゴシック" w:eastAsia="ＭＳ Ｐゴシック" w:hAnsi="ＭＳ Ｐゴシック" w:cs="ＭＳ Ｐゴシック"/>
          <w:b/>
          <w:bCs/>
          <w:kern w:val="0"/>
          <w:sz w:val="24"/>
          <w:szCs w:val="24"/>
        </w:rPr>
      </w:pPr>
    </w:p>
    <w:p w:rsidR="00DC7EDD" w:rsidRDefault="00DC7EDD" w:rsidP="00B54688">
      <w:pPr>
        <w:widowControl/>
        <w:jc w:val="left"/>
        <w:rPr>
          <w:rFonts w:ascii="ＭＳ Ｐゴシック" w:eastAsia="ＭＳ Ｐゴシック" w:hAnsi="ＭＳ Ｐゴシック" w:cs="ＭＳ Ｐゴシック"/>
          <w:b/>
          <w:bCs/>
          <w:kern w:val="0"/>
          <w:sz w:val="24"/>
          <w:szCs w:val="24"/>
        </w:rPr>
      </w:pPr>
    </w:p>
    <w:p w:rsidR="00F722A5" w:rsidRDefault="00F722A5" w:rsidP="00B54688">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lastRenderedPageBreak/>
        <w:t>公募期間　平成30年3月28日（水）～5月9日（水）12時まで申し込み</w:t>
      </w:r>
    </w:p>
    <w:p w:rsidR="00F722A5" w:rsidRDefault="00F722A5" w:rsidP="00B54688">
      <w:pPr>
        <w:widowControl/>
        <w:jc w:val="left"/>
        <w:rPr>
          <w:rFonts w:ascii="ＭＳ Ｐゴシック" w:eastAsia="ＭＳ Ｐゴシック" w:hAnsi="ＭＳ Ｐゴシック" w:cs="ＭＳ Ｐゴシック"/>
          <w:b/>
          <w:bCs/>
          <w:kern w:val="0"/>
          <w:sz w:val="24"/>
          <w:szCs w:val="24"/>
        </w:rPr>
      </w:pPr>
    </w:p>
    <w:p w:rsidR="00F722A5" w:rsidRDefault="00F722A5" w:rsidP="00B54688">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公募申し込み・問い合わせ先</w:t>
      </w:r>
    </w:p>
    <w:p w:rsidR="00B54688" w:rsidRDefault="00B54688" w:rsidP="00B54688">
      <w:pPr>
        <w:widowControl/>
        <w:jc w:val="left"/>
        <w:rPr>
          <w:rFonts w:ascii="ＭＳ Ｐゴシック" w:eastAsia="ＭＳ Ｐゴシック" w:hAnsi="ＭＳ Ｐゴシック" w:cs="ＭＳ Ｐゴシック"/>
          <w:kern w:val="0"/>
          <w:sz w:val="24"/>
          <w:szCs w:val="24"/>
        </w:rPr>
      </w:pPr>
      <w:r w:rsidRPr="00B54688">
        <w:rPr>
          <w:rFonts w:ascii="ＭＳ Ｐゴシック" w:eastAsia="ＭＳ Ｐゴシック" w:hAnsi="ＭＳ Ｐゴシック" w:cs="ＭＳ Ｐゴシック"/>
          <w:kern w:val="0"/>
          <w:sz w:val="24"/>
          <w:szCs w:val="24"/>
        </w:rPr>
        <w:br/>
        <w:t xml:space="preserve">　公益社団法人日本観光振興協会 総合調査研究所</w:t>
      </w:r>
      <w:r w:rsidRPr="00B54688">
        <w:rPr>
          <w:rFonts w:ascii="ＭＳ Ｐゴシック" w:eastAsia="ＭＳ Ｐゴシック" w:hAnsi="ＭＳ Ｐゴシック" w:cs="ＭＳ Ｐゴシック"/>
          <w:kern w:val="0"/>
          <w:sz w:val="24"/>
          <w:szCs w:val="24"/>
        </w:rPr>
        <w:br/>
        <w:t xml:space="preserve">　　住所：〒105-0001 東京都港区虎ノ門3-1-1</w:t>
      </w:r>
      <w:r w:rsidRPr="00B54688">
        <w:rPr>
          <w:rFonts w:ascii="ＭＳ Ｐゴシック" w:eastAsia="ＭＳ Ｐゴシック" w:hAnsi="ＭＳ Ｐゴシック" w:cs="ＭＳ Ｐゴシック"/>
          <w:kern w:val="0"/>
          <w:sz w:val="24"/>
          <w:szCs w:val="24"/>
        </w:rPr>
        <w:br/>
        <w:t>                虎ノ門三丁目ビルディング6階</w:t>
      </w:r>
      <w:r w:rsidRPr="00B54688">
        <w:rPr>
          <w:rFonts w:ascii="ＭＳ Ｐゴシック" w:eastAsia="ＭＳ Ｐゴシック" w:hAnsi="ＭＳ Ｐゴシック" w:cs="ＭＳ Ｐゴシック"/>
          <w:kern w:val="0"/>
          <w:sz w:val="24"/>
          <w:szCs w:val="24"/>
        </w:rPr>
        <w:br/>
        <w:t xml:space="preserve">　　電話番号：03-6435-8333</w:t>
      </w:r>
      <w:r w:rsidRPr="00B54688">
        <w:rPr>
          <w:rFonts w:ascii="ＭＳ Ｐゴシック" w:eastAsia="ＭＳ Ｐゴシック" w:hAnsi="ＭＳ Ｐゴシック" w:cs="ＭＳ Ｐゴシック"/>
          <w:kern w:val="0"/>
          <w:sz w:val="24"/>
          <w:szCs w:val="24"/>
        </w:rPr>
        <w:br/>
        <w:t> </w:t>
      </w:r>
      <w:r w:rsidRPr="00B54688">
        <w:rPr>
          <w:rFonts w:ascii="ＭＳ Ｐゴシック" w:eastAsia="ＭＳ Ｐゴシック" w:hAnsi="ＭＳ Ｐゴシック" w:cs="ＭＳ Ｐゴシック"/>
          <w:kern w:val="0"/>
          <w:sz w:val="24"/>
          <w:szCs w:val="24"/>
        </w:rPr>
        <w:br/>
        <w:t>受付時間：10:00～12:00、13:00～17:00</w:t>
      </w:r>
      <w:r w:rsidRPr="00B54688">
        <w:rPr>
          <w:rFonts w:ascii="ＭＳ Ｐゴシック" w:eastAsia="ＭＳ Ｐゴシック" w:hAnsi="ＭＳ Ｐゴシック" w:cs="ＭＳ Ｐゴシック"/>
          <w:kern w:val="0"/>
          <w:sz w:val="24"/>
          <w:szCs w:val="24"/>
        </w:rPr>
        <w:br/>
        <w:t>     ※月～金曜日（祝日を除く）  </w:t>
      </w:r>
    </w:p>
    <w:p w:rsidR="00F722A5" w:rsidRPr="00F722A5" w:rsidRDefault="00F722A5" w:rsidP="00B54688">
      <w:pPr>
        <w:widowControl/>
        <w:jc w:val="left"/>
        <w:rPr>
          <w:rFonts w:ascii="ＭＳ Ｐゴシック" w:eastAsia="ＭＳ Ｐゴシック" w:hAnsi="ＭＳ Ｐゴシック" w:cs="ＭＳ Ｐゴシック"/>
          <w:kern w:val="0"/>
          <w:sz w:val="24"/>
          <w:szCs w:val="24"/>
        </w:rPr>
      </w:pPr>
    </w:p>
    <w:p w:rsidR="005D0A1F" w:rsidRPr="005D0A1F" w:rsidRDefault="005D0A1F" w:rsidP="005D0A1F">
      <w:pPr>
        <w:widowControl/>
        <w:spacing w:before="100" w:beforeAutospacing="1" w:after="100" w:afterAutospacing="1"/>
        <w:jc w:val="left"/>
        <w:outlineLvl w:val="1"/>
        <w:rPr>
          <w:rFonts w:ascii="ＭＳ Ｐゴシック" w:eastAsia="ＭＳ Ｐゴシック" w:hAnsi="ＭＳ Ｐゴシック" w:cs="ＭＳ Ｐゴシック"/>
          <w:b/>
          <w:bCs/>
          <w:kern w:val="0"/>
          <w:sz w:val="24"/>
          <w:szCs w:val="24"/>
        </w:rPr>
      </w:pPr>
      <w:r w:rsidRPr="005D0A1F">
        <w:rPr>
          <w:rFonts w:ascii="ＭＳ Ｐゴシック" w:eastAsia="ＭＳ Ｐゴシック" w:hAnsi="ＭＳ Ｐゴシック" w:cs="ＭＳ Ｐゴシック"/>
          <w:b/>
          <w:bCs/>
          <w:kern w:val="0"/>
          <w:sz w:val="24"/>
          <w:szCs w:val="24"/>
        </w:rPr>
        <w:t>３．申請書類</w:t>
      </w:r>
    </w:p>
    <w:p w:rsidR="005D0A1F" w:rsidRPr="005D0A1F" w:rsidRDefault="005D0A1F"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5D0A1F">
        <w:rPr>
          <w:rFonts w:ascii="ＭＳ Ｐゴシック" w:eastAsia="ＭＳ Ｐゴシック" w:hAnsi="ＭＳ Ｐゴシック" w:cs="ＭＳ Ｐゴシック"/>
          <w:kern w:val="0"/>
          <w:sz w:val="24"/>
          <w:szCs w:val="24"/>
        </w:rPr>
        <w:t xml:space="preserve">申請書類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5" w:tgtFrame="_blank" w:history="1">
        <w:r w:rsidR="005D0A1F" w:rsidRPr="005D0A1F">
          <w:rPr>
            <w:rFonts w:ascii="ＭＳ Ｐゴシック" w:eastAsia="ＭＳ Ｐゴシック" w:hAnsi="ＭＳ Ｐゴシック" w:cs="ＭＳ Ｐゴシック"/>
            <w:color w:val="0000FF"/>
            <w:kern w:val="0"/>
            <w:sz w:val="24"/>
            <w:szCs w:val="24"/>
            <w:u w:val="single"/>
          </w:rPr>
          <w:t>交付要綱のポイント</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1BA87508" wp14:editId="289E6789">
            <wp:extent cx="152400" cy="152400"/>
            <wp:effectExtent l="0" t="0" r="0" b="0"/>
            <wp:docPr id="2" name="図 2"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［PDF：105KB］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7" w:tgtFrame="_blank" w:history="1">
        <w:r w:rsidR="005D0A1F" w:rsidRPr="005D0A1F">
          <w:rPr>
            <w:rFonts w:ascii="ＭＳ Ｐゴシック" w:eastAsia="ＭＳ Ｐゴシック" w:hAnsi="ＭＳ Ｐゴシック" w:cs="ＭＳ Ｐゴシック"/>
            <w:color w:val="0000FF"/>
            <w:kern w:val="0"/>
            <w:sz w:val="24"/>
            <w:szCs w:val="24"/>
            <w:u w:val="single"/>
          </w:rPr>
          <w:t>公募要領</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1531E69A" wp14:editId="366870EC">
            <wp:extent cx="152400" cy="152400"/>
            <wp:effectExtent l="0" t="0" r="0" b="0"/>
            <wp:docPr id="3" name="図 3"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［PDF：281KB］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8" w:tgtFrame="_blank" w:history="1">
        <w:r w:rsidR="005D0A1F" w:rsidRPr="005D0A1F">
          <w:rPr>
            <w:rFonts w:ascii="ＭＳ Ｐゴシック" w:eastAsia="ＭＳ Ｐゴシック" w:hAnsi="ＭＳ Ｐゴシック" w:cs="ＭＳ Ｐゴシック"/>
            <w:color w:val="0000FF"/>
            <w:kern w:val="0"/>
            <w:sz w:val="24"/>
            <w:szCs w:val="24"/>
            <w:u w:val="single"/>
          </w:rPr>
          <w:t>申請様式</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0356288C" wp14:editId="1B5E4121">
            <wp:extent cx="152400" cy="152400"/>
            <wp:effectExtent l="0" t="0" r="0" b="0"/>
            <wp:docPr id="4" name="図 4"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［PDF：63KB］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9" w:tgtFrame="_blank" w:history="1">
        <w:r w:rsidR="005D0A1F" w:rsidRPr="005D0A1F">
          <w:rPr>
            <w:rFonts w:ascii="ＭＳ Ｐゴシック" w:eastAsia="ＭＳ Ｐゴシック" w:hAnsi="ＭＳ Ｐゴシック" w:cs="ＭＳ Ｐゴシック"/>
            <w:color w:val="0000FF"/>
            <w:kern w:val="0"/>
            <w:sz w:val="24"/>
            <w:szCs w:val="24"/>
            <w:u w:val="single"/>
          </w:rPr>
          <w:t>申請様式（第1-1）記入例</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20B044A8" wp14:editId="2546987B">
            <wp:extent cx="152400" cy="152400"/>
            <wp:effectExtent l="0" t="0" r="0" b="0"/>
            <wp:docPr id="5" name="図 5"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［PDF：304KB］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0" w:tgtFrame="_blank" w:history="1">
        <w:r w:rsidR="005D0A1F" w:rsidRPr="005D0A1F">
          <w:rPr>
            <w:rFonts w:ascii="ＭＳ Ｐゴシック" w:eastAsia="ＭＳ Ｐゴシック" w:hAnsi="ＭＳ Ｐゴシック" w:cs="ＭＳ Ｐゴシック"/>
            <w:color w:val="0000FF"/>
            <w:kern w:val="0"/>
            <w:sz w:val="24"/>
            <w:szCs w:val="24"/>
            <w:u w:val="single"/>
          </w:rPr>
          <w:t>風営法第2条第6項非該当の宣誓書</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61750D26" wp14:editId="62864CE2">
            <wp:extent cx="152400" cy="152400"/>
            <wp:effectExtent l="0" t="0" r="0" b="0"/>
            <wp:docPr id="6" name="図 6"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［PDF：14KB］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1" w:tgtFrame="_blank" w:history="1">
        <w:r w:rsidR="005D0A1F" w:rsidRPr="005D0A1F">
          <w:rPr>
            <w:rFonts w:ascii="ＭＳ Ｐゴシック" w:eastAsia="ＭＳ Ｐゴシック" w:hAnsi="ＭＳ Ｐゴシック" w:cs="ＭＳ Ｐゴシック"/>
            <w:color w:val="0000FF"/>
            <w:kern w:val="0"/>
            <w:sz w:val="24"/>
            <w:szCs w:val="24"/>
            <w:u w:val="single"/>
          </w:rPr>
          <w:t>反社会的勢力排除に関する誓約書</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244AC366" wp14:editId="6336F120">
            <wp:extent cx="152400" cy="152400"/>
            <wp:effectExtent l="0" t="0" r="0" b="0"/>
            <wp:docPr id="7" name="図 7"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［PDF：34KB］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2" w:tgtFrame="_blank" w:history="1">
        <w:r w:rsidR="005D0A1F" w:rsidRPr="005D0A1F">
          <w:rPr>
            <w:rFonts w:ascii="ＭＳ Ｐゴシック" w:eastAsia="ＭＳ Ｐゴシック" w:hAnsi="ＭＳ Ｐゴシック" w:cs="ＭＳ Ｐゴシック"/>
            <w:color w:val="0000FF"/>
            <w:kern w:val="0"/>
            <w:sz w:val="24"/>
            <w:szCs w:val="24"/>
            <w:u w:val="single"/>
          </w:rPr>
          <w:t>担当者登録票</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57296D77" wp14:editId="6B595D59">
            <wp:extent cx="152400" cy="152400"/>
            <wp:effectExtent l="0" t="0" r="0" b="0"/>
            <wp:docPr id="8" name="図 8"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［PDF：22KB］ </w:t>
      </w:r>
    </w:p>
    <w:p w:rsidR="005D0A1F" w:rsidRPr="005D0A1F" w:rsidRDefault="003563DD" w:rsidP="005D0A1F">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3" w:tgtFrame="_blank" w:history="1">
        <w:r w:rsidR="005D0A1F" w:rsidRPr="005D0A1F">
          <w:rPr>
            <w:rFonts w:ascii="ＭＳ Ｐゴシック" w:eastAsia="ＭＳ Ｐゴシック" w:hAnsi="ＭＳ Ｐゴシック" w:cs="ＭＳ Ｐゴシック"/>
            <w:color w:val="0000FF"/>
            <w:kern w:val="0"/>
            <w:sz w:val="24"/>
            <w:szCs w:val="24"/>
            <w:u w:val="single"/>
          </w:rPr>
          <w:t>応募申請セルフチェックシート</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7EAEE5F4" wp14:editId="16B8AD8A">
            <wp:extent cx="152400" cy="152400"/>
            <wp:effectExtent l="0" t="0" r="0" b="0"/>
            <wp:docPr id="9" name="図 9" descr="PDFファ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Fファイ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 xml:space="preserve">［PDF：50KB］ </w:t>
      </w:r>
    </w:p>
    <w:p w:rsidR="005D0A1F" w:rsidRPr="005D0A1F" w:rsidRDefault="005D0A1F" w:rsidP="005D0A1F">
      <w:pPr>
        <w:widowControl/>
        <w:spacing w:before="100" w:beforeAutospacing="1" w:after="100" w:afterAutospacing="1"/>
        <w:jc w:val="left"/>
        <w:outlineLvl w:val="1"/>
        <w:rPr>
          <w:rFonts w:ascii="ＭＳ Ｐゴシック" w:eastAsia="ＭＳ Ｐゴシック" w:hAnsi="ＭＳ Ｐゴシック" w:cs="ＭＳ Ｐゴシック"/>
          <w:b/>
          <w:bCs/>
          <w:kern w:val="0"/>
          <w:sz w:val="24"/>
          <w:szCs w:val="24"/>
        </w:rPr>
      </w:pPr>
      <w:r w:rsidRPr="005D0A1F">
        <w:rPr>
          <w:rFonts w:ascii="ＭＳ Ｐゴシック" w:eastAsia="ＭＳ Ｐゴシック" w:hAnsi="ＭＳ Ｐゴシック" w:cs="ＭＳ Ｐゴシック"/>
          <w:b/>
          <w:bCs/>
          <w:kern w:val="0"/>
          <w:sz w:val="24"/>
          <w:szCs w:val="24"/>
        </w:rPr>
        <w:t>４．参考</w:t>
      </w:r>
    </w:p>
    <w:p w:rsidR="005D0A1F" w:rsidRPr="005D0A1F" w:rsidRDefault="003563DD" w:rsidP="005D0A1F">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4" w:tgtFrame="_blank" w:history="1">
        <w:r w:rsidR="005D0A1F" w:rsidRPr="005D0A1F">
          <w:rPr>
            <w:rFonts w:ascii="ＭＳ Ｐゴシック" w:eastAsia="ＭＳ Ｐゴシック" w:hAnsi="ＭＳ Ｐゴシック" w:cs="ＭＳ Ｐゴシック"/>
            <w:color w:val="0000FF"/>
            <w:kern w:val="0"/>
            <w:sz w:val="24"/>
            <w:szCs w:val="24"/>
            <w:u w:val="single"/>
          </w:rPr>
          <w:t>申請に関するQ&amp;A</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0678DDDF" wp14:editId="65E47B0B">
            <wp:extent cx="152400" cy="152400"/>
            <wp:effectExtent l="0" t="0" r="0" b="0"/>
            <wp:docPr id="10" name="図 1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［PDF：62KB］</w:t>
      </w:r>
    </w:p>
    <w:p w:rsidR="005D0A1F" w:rsidRPr="005D0A1F" w:rsidRDefault="003563DD" w:rsidP="005D0A1F">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hyperlink r:id="rId15" w:tgtFrame="_blank" w:history="1">
        <w:r w:rsidR="005D0A1F" w:rsidRPr="005D0A1F">
          <w:rPr>
            <w:rFonts w:ascii="ＭＳ Ｐゴシック" w:eastAsia="ＭＳ Ｐゴシック" w:hAnsi="ＭＳ Ｐゴシック" w:cs="ＭＳ Ｐゴシック"/>
            <w:color w:val="0000FF"/>
            <w:kern w:val="0"/>
            <w:sz w:val="24"/>
            <w:szCs w:val="24"/>
            <w:u w:val="single"/>
          </w:rPr>
          <w:t>訪日外国人受入環境整備緊急対策事業費補助金交付要綱</w:t>
        </w:r>
      </w:hyperlink>
      <w:r w:rsidR="005D0A1F" w:rsidRPr="005D0A1F">
        <w:rPr>
          <w:rFonts w:ascii="ＭＳ Ｐゴシック" w:eastAsia="ＭＳ Ｐゴシック" w:hAnsi="ＭＳ Ｐゴシック" w:cs="ＭＳ Ｐゴシック"/>
          <w:noProof/>
          <w:kern w:val="0"/>
          <w:sz w:val="24"/>
          <w:szCs w:val="24"/>
        </w:rPr>
        <w:drawing>
          <wp:inline distT="0" distB="0" distL="0" distR="0" wp14:anchorId="0B9E0C7C" wp14:editId="4951ADF7">
            <wp:extent cx="152400" cy="152400"/>
            <wp:effectExtent l="0" t="0" r="0" b="0"/>
            <wp:docPr id="11" name="図 1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D0A1F" w:rsidRPr="005D0A1F">
        <w:rPr>
          <w:rFonts w:ascii="ＭＳ Ｐゴシック" w:eastAsia="ＭＳ Ｐゴシック" w:hAnsi="ＭＳ Ｐゴシック" w:cs="ＭＳ Ｐゴシック"/>
          <w:kern w:val="0"/>
          <w:sz w:val="24"/>
          <w:szCs w:val="24"/>
        </w:rPr>
        <w:t>［PDF：764KB］</w:t>
      </w:r>
    </w:p>
    <w:p w:rsidR="005D0A1F" w:rsidRPr="005D0A1F" w:rsidRDefault="005D0A1F" w:rsidP="005D0A1F">
      <w:pPr>
        <w:widowControl/>
        <w:jc w:val="left"/>
        <w:rPr>
          <w:rFonts w:ascii="ＭＳ Ｐゴシック" w:eastAsia="ＭＳ Ｐゴシック" w:hAnsi="ＭＳ Ｐゴシック" w:cs="ＭＳ Ｐゴシック"/>
          <w:kern w:val="0"/>
          <w:sz w:val="24"/>
          <w:szCs w:val="24"/>
        </w:rPr>
      </w:pPr>
      <w:r w:rsidRPr="005D0A1F">
        <w:rPr>
          <w:rFonts w:ascii="ＭＳ Ｐゴシック" w:eastAsia="ＭＳ Ｐゴシック" w:hAnsi="ＭＳ Ｐゴシック" w:cs="ＭＳ Ｐゴシック"/>
          <w:noProof/>
          <w:kern w:val="0"/>
          <w:sz w:val="24"/>
          <w:szCs w:val="24"/>
        </w:rPr>
        <w:drawing>
          <wp:inline distT="0" distB="0" distL="0" distR="0" wp14:anchorId="5207C64F" wp14:editId="0F4F9BC5">
            <wp:extent cx="6762750" cy="361950"/>
            <wp:effectExtent l="0" t="0" r="0" b="0"/>
            <wp:docPr id="12" name="図 12" descr="このページに関するお問い合わ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このページに関するお問い合わせ"/>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0" cy="361950"/>
                    </a:xfrm>
                    <a:prstGeom prst="rect">
                      <a:avLst/>
                    </a:prstGeom>
                    <a:noFill/>
                    <a:ln>
                      <a:noFill/>
                    </a:ln>
                  </pic:spPr>
                </pic:pic>
              </a:graphicData>
            </a:graphic>
          </wp:inline>
        </w:drawing>
      </w:r>
    </w:p>
    <w:p w:rsidR="005D0A1F" w:rsidRPr="005D0A1F" w:rsidRDefault="005D0A1F" w:rsidP="005D0A1F">
      <w:pPr>
        <w:widowControl/>
        <w:jc w:val="left"/>
        <w:rPr>
          <w:rFonts w:ascii="ＭＳ Ｐゴシック" w:eastAsia="ＭＳ Ｐゴシック" w:hAnsi="ＭＳ Ｐゴシック" w:cs="ＭＳ Ｐゴシック"/>
          <w:kern w:val="0"/>
          <w:sz w:val="24"/>
          <w:szCs w:val="24"/>
        </w:rPr>
      </w:pPr>
      <w:r w:rsidRPr="005D0A1F">
        <w:rPr>
          <w:rFonts w:ascii="ＭＳ Ｐゴシック" w:eastAsia="ＭＳ Ｐゴシック" w:hAnsi="ＭＳ Ｐゴシック" w:cs="ＭＳ Ｐゴシック"/>
          <w:kern w:val="0"/>
          <w:sz w:val="24"/>
          <w:szCs w:val="24"/>
        </w:rPr>
        <w:t>【お問い合わせ先】</w:t>
      </w:r>
      <w:r w:rsidRPr="005D0A1F">
        <w:rPr>
          <w:rFonts w:ascii="ＭＳ Ｐゴシック" w:eastAsia="ＭＳ Ｐゴシック" w:hAnsi="ＭＳ Ｐゴシック" w:cs="ＭＳ Ｐゴシック"/>
          <w:kern w:val="0"/>
          <w:sz w:val="24"/>
          <w:szCs w:val="24"/>
        </w:rPr>
        <w:br/>
        <w:t>観光庁 観光産業課　担当：北川、鈴木（一）、辺見</w:t>
      </w:r>
      <w:r w:rsidRPr="005D0A1F">
        <w:rPr>
          <w:rFonts w:ascii="ＭＳ Ｐゴシック" w:eastAsia="ＭＳ Ｐゴシック" w:hAnsi="ＭＳ Ｐゴシック" w:cs="ＭＳ Ｐゴシック"/>
          <w:kern w:val="0"/>
          <w:sz w:val="24"/>
          <w:szCs w:val="24"/>
        </w:rPr>
        <w:br/>
        <w:t>TEL:03-5253-8111（内線　27-333 ・ 27-325 ・ 27-305）</w:t>
      </w:r>
      <w:r w:rsidRPr="005D0A1F">
        <w:rPr>
          <w:rFonts w:ascii="ＭＳ Ｐゴシック" w:eastAsia="ＭＳ Ｐゴシック" w:hAnsi="ＭＳ Ｐゴシック" w:cs="ＭＳ Ｐゴシック"/>
          <w:kern w:val="0"/>
          <w:sz w:val="24"/>
          <w:szCs w:val="24"/>
        </w:rPr>
        <w:br/>
        <w:t>03-5253-8329（直通）</w:t>
      </w:r>
      <w:r w:rsidRPr="005D0A1F">
        <w:rPr>
          <w:rFonts w:ascii="ＭＳ Ｐゴシック" w:eastAsia="ＭＳ Ｐゴシック" w:hAnsi="ＭＳ Ｐゴシック" w:cs="ＭＳ Ｐゴシック"/>
          <w:kern w:val="0"/>
          <w:sz w:val="24"/>
          <w:szCs w:val="24"/>
        </w:rPr>
        <w:br/>
        <w:t>FAX:03-5253-1585</w:t>
      </w:r>
    </w:p>
    <w:p w:rsidR="005D0A1F" w:rsidRPr="005D0A1F" w:rsidRDefault="005D0A1F"/>
    <w:sectPr w:rsidR="005D0A1F" w:rsidRPr="005D0A1F" w:rsidSect="00DC7EDD">
      <w:pgSz w:w="11906" w:h="16838"/>
      <w:pgMar w:top="1843" w:right="1700"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7DAA"/>
    <w:multiLevelType w:val="multilevel"/>
    <w:tmpl w:val="7CB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E00A0"/>
    <w:multiLevelType w:val="multilevel"/>
    <w:tmpl w:val="3C2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36FDE"/>
    <w:multiLevelType w:val="multilevel"/>
    <w:tmpl w:val="C37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88"/>
    <w:rsid w:val="003563DD"/>
    <w:rsid w:val="005D0A1F"/>
    <w:rsid w:val="00622B9D"/>
    <w:rsid w:val="00B54688"/>
    <w:rsid w:val="00D1549B"/>
    <w:rsid w:val="00DC7EDD"/>
    <w:rsid w:val="00DE7666"/>
    <w:rsid w:val="00F7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7DBF2C-47FC-4A74-BDEA-ACB1D140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6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68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C7EDD"/>
  </w:style>
  <w:style w:type="character" w:customStyle="1" w:styleId="a6">
    <w:name w:val="日付 (文字)"/>
    <w:basedOn w:val="a0"/>
    <w:link w:val="a5"/>
    <w:uiPriority w:val="99"/>
    <w:semiHidden/>
    <w:rsid w:val="00DC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4655">
      <w:bodyDiv w:val="1"/>
      <w:marLeft w:val="0"/>
      <w:marRight w:val="0"/>
      <w:marTop w:val="0"/>
      <w:marBottom w:val="0"/>
      <w:divBdr>
        <w:top w:val="none" w:sz="0" w:space="0" w:color="auto"/>
        <w:left w:val="none" w:sz="0" w:space="0" w:color="auto"/>
        <w:bottom w:val="none" w:sz="0" w:space="0" w:color="auto"/>
        <w:right w:val="none" w:sz="0" w:space="0" w:color="auto"/>
      </w:divBdr>
      <w:divsChild>
        <w:div w:id="1805351055">
          <w:marLeft w:val="0"/>
          <w:marRight w:val="0"/>
          <w:marTop w:val="0"/>
          <w:marBottom w:val="0"/>
          <w:divBdr>
            <w:top w:val="none" w:sz="0" w:space="0" w:color="auto"/>
            <w:left w:val="none" w:sz="0" w:space="0" w:color="auto"/>
            <w:bottom w:val="none" w:sz="0" w:space="0" w:color="auto"/>
            <w:right w:val="none" w:sz="0" w:space="0" w:color="auto"/>
          </w:divBdr>
        </w:div>
        <w:div w:id="1098796677">
          <w:marLeft w:val="0"/>
          <w:marRight w:val="0"/>
          <w:marTop w:val="0"/>
          <w:marBottom w:val="0"/>
          <w:divBdr>
            <w:top w:val="none" w:sz="0" w:space="0" w:color="auto"/>
            <w:left w:val="none" w:sz="0" w:space="0" w:color="auto"/>
            <w:bottom w:val="none" w:sz="0" w:space="0" w:color="auto"/>
            <w:right w:val="none" w:sz="0" w:space="0" w:color="auto"/>
          </w:divBdr>
        </w:div>
        <w:div w:id="1544171605">
          <w:marLeft w:val="0"/>
          <w:marRight w:val="0"/>
          <w:marTop w:val="0"/>
          <w:marBottom w:val="0"/>
          <w:divBdr>
            <w:top w:val="none" w:sz="0" w:space="0" w:color="auto"/>
            <w:left w:val="none" w:sz="0" w:space="0" w:color="auto"/>
            <w:bottom w:val="none" w:sz="0" w:space="0" w:color="auto"/>
            <w:right w:val="none" w:sz="0" w:space="0" w:color="auto"/>
          </w:divBdr>
        </w:div>
        <w:div w:id="1150171950">
          <w:marLeft w:val="0"/>
          <w:marRight w:val="0"/>
          <w:marTop w:val="0"/>
          <w:marBottom w:val="0"/>
          <w:divBdr>
            <w:top w:val="none" w:sz="0" w:space="0" w:color="auto"/>
            <w:left w:val="none" w:sz="0" w:space="0" w:color="auto"/>
            <w:bottom w:val="none" w:sz="0" w:space="0" w:color="auto"/>
            <w:right w:val="none" w:sz="0" w:space="0" w:color="auto"/>
          </w:divBdr>
        </w:div>
        <w:div w:id="1603221146">
          <w:marLeft w:val="0"/>
          <w:marRight w:val="0"/>
          <w:marTop w:val="0"/>
          <w:marBottom w:val="0"/>
          <w:divBdr>
            <w:top w:val="none" w:sz="0" w:space="0" w:color="auto"/>
            <w:left w:val="none" w:sz="0" w:space="0" w:color="auto"/>
            <w:bottom w:val="none" w:sz="0" w:space="0" w:color="auto"/>
            <w:right w:val="none" w:sz="0" w:space="0" w:color="auto"/>
          </w:divBdr>
        </w:div>
        <w:div w:id="403768385">
          <w:marLeft w:val="0"/>
          <w:marRight w:val="0"/>
          <w:marTop w:val="0"/>
          <w:marBottom w:val="0"/>
          <w:divBdr>
            <w:top w:val="none" w:sz="0" w:space="0" w:color="auto"/>
            <w:left w:val="none" w:sz="0" w:space="0" w:color="auto"/>
            <w:bottom w:val="none" w:sz="0" w:space="0" w:color="auto"/>
            <w:right w:val="none" w:sz="0" w:space="0" w:color="auto"/>
          </w:divBdr>
          <w:divsChild>
            <w:div w:id="1545872580">
              <w:marLeft w:val="0"/>
              <w:marRight w:val="0"/>
              <w:marTop w:val="0"/>
              <w:marBottom w:val="0"/>
              <w:divBdr>
                <w:top w:val="none" w:sz="0" w:space="0" w:color="auto"/>
                <w:left w:val="none" w:sz="0" w:space="0" w:color="auto"/>
                <w:bottom w:val="none" w:sz="0" w:space="0" w:color="auto"/>
                <w:right w:val="none" w:sz="0" w:space="0" w:color="auto"/>
              </w:divBdr>
            </w:div>
          </w:divsChild>
        </w:div>
        <w:div w:id="528762224">
          <w:marLeft w:val="0"/>
          <w:marRight w:val="0"/>
          <w:marTop w:val="0"/>
          <w:marBottom w:val="0"/>
          <w:divBdr>
            <w:top w:val="none" w:sz="0" w:space="0" w:color="auto"/>
            <w:left w:val="none" w:sz="0" w:space="0" w:color="auto"/>
            <w:bottom w:val="none" w:sz="0" w:space="0" w:color="auto"/>
            <w:right w:val="none" w:sz="0" w:space="0" w:color="auto"/>
          </w:divBdr>
        </w:div>
        <w:div w:id="1001197833">
          <w:marLeft w:val="0"/>
          <w:marRight w:val="0"/>
          <w:marTop w:val="0"/>
          <w:marBottom w:val="0"/>
          <w:divBdr>
            <w:top w:val="none" w:sz="0" w:space="0" w:color="auto"/>
            <w:left w:val="none" w:sz="0" w:space="0" w:color="auto"/>
            <w:bottom w:val="none" w:sz="0" w:space="0" w:color="auto"/>
            <w:right w:val="none" w:sz="0" w:space="0" w:color="auto"/>
          </w:divBdr>
          <w:divsChild>
            <w:div w:id="1188520054">
              <w:marLeft w:val="0"/>
              <w:marRight w:val="0"/>
              <w:marTop w:val="0"/>
              <w:marBottom w:val="0"/>
              <w:divBdr>
                <w:top w:val="none" w:sz="0" w:space="0" w:color="auto"/>
                <w:left w:val="none" w:sz="0" w:space="0" w:color="auto"/>
                <w:bottom w:val="none" w:sz="0" w:space="0" w:color="auto"/>
                <w:right w:val="none" w:sz="0" w:space="0" w:color="auto"/>
              </w:divBdr>
            </w:div>
            <w:div w:id="7784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9161">
      <w:bodyDiv w:val="1"/>
      <w:marLeft w:val="0"/>
      <w:marRight w:val="0"/>
      <w:marTop w:val="0"/>
      <w:marBottom w:val="0"/>
      <w:divBdr>
        <w:top w:val="none" w:sz="0" w:space="0" w:color="auto"/>
        <w:left w:val="none" w:sz="0" w:space="0" w:color="auto"/>
        <w:bottom w:val="none" w:sz="0" w:space="0" w:color="auto"/>
        <w:right w:val="none" w:sz="0" w:space="0" w:color="auto"/>
      </w:divBdr>
    </w:div>
    <w:div w:id="1103113546">
      <w:bodyDiv w:val="1"/>
      <w:marLeft w:val="0"/>
      <w:marRight w:val="0"/>
      <w:marTop w:val="0"/>
      <w:marBottom w:val="0"/>
      <w:divBdr>
        <w:top w:val="none" w:sz="0" w:space="0" w:color="auto"/>
        <w:left w:val="none" w:sz="0" w:space="0" w:color="auto"/>
        <w:bottom w:val="none" w:sz="0" w:space="0" w:color="auto"/>
        <w:right w:val="none" w:sz="0" w:space="0" w:color="auto"/>
      </w:divBdr>
      <w:divsChild>
        <w:div w:id="1986351435">
          <w:marLeft w:val="0"/>
          <w:marRight w:val="0"/>
          <w:marTop w:val="0"/>
          <w:marBottom w:val="0"/>
          <w:divBdr>
            <w:top w:val="none" w:sz="0" w:space="0" w:color="auto"/>
            <w:left w:val="none" w:sz="0" w:space="0" w:color="auto"/>
            <w:bottom w:val="none" w:sz="0" w:space="0" w:color="auto"/>
            <w:right w:val="none" w:sz="0" w:space="0" w:color="auto"/>
          </w:divBdr>
          <w:divsChild>
            <w:div w:id="1405105282">
              <w:marLeft w:val="0"/>
              <w:marRight w:val="0"/>
              <w:marTop w:val="0"/>
              <w:marBottom w:val="0"/>
              <w:divBdr>
                <w:top w:val="none" w:sz="0" w:space="0" w:color="auto"/>
                <w:left w:val="none" w:sz="0" w:space="0" w:color="auto"/>
                <w:bottom w:val="none" w:sz="0" w:space="0" w:color="auto"/>
                <w:right w:val="none" w:sz="0" w:space="0" w:color="auto"/>
              </w:divBdr>
            </w:div>
          </w:divsChild>
        </w:div>
        <w:div w:id="1544098303">
          <w:marLeft w:val="0"/>
          <w:marRight w:val="0"/>
          <w:marTop w:val="0"/>
          <w:marBottom w:val="0"/>
          <w:divBdr>
            <w:top w:val="none" w:sz="0" w:space="0" w:color="auto"/>
            <w:left w:val="none" w:sz="0" w:space="0" w:color="auto"/>
            <w:bottom w:val="none" w:sz="0" w:space="0" w:color="auto"/>
            <w:right w:val="none" w:sz="0" w:space="0" w:color="auto"/>
          </w:divBdr>
        </w:div>
        <w:div w:id="2034766769">
          <w:marLeft w:val="0"/>
          <w:marRight w:val="0"/>
          <w:marTop w:val="0"/>
          <w:marBottom w:val="0"/>
          <w:divBdr>
            <w:top w:val="none" w:sz="0" w:space="0" w:color="auto"/>
            <w:left w:val="none" w:sz="0" w:space="0" w:color="auto"/>
            <w:bottom w:val="none" w:sz="0" w:space="0" w:color="auto"/>
            <w:right w:val="none" w:sz="0" w:space="0" w:color="auto"/>
          </w:divBdr>
        </w:div>
        <w:div w:id="174926716">
          <w:marLeft w:val="0"/>
          <w:marRight w:val="0"/>
          <w:marTop w:val="0"/>
          <w:marBottom w:val="0"/>
          <w:divBdr>
            <w:top w:val="none" w:sz="0" w:space="0" w:color="auto"/>
            <w:left w:val="none" w:sz="0" w:space="0" w:color="auto"/>
            <w:bottom w:val="none" w:sz="0" w:space="0" w:color="auto"/>
            <w:right w:val="none" w:sz="0" w:space="0" w:color="auto"/>
          </w:divBdr>
        </w:div>
        <w:div w:id="1321813187">
          <w:marLeft w:val="0"/>
          <w:marRight w:val="0"/>
          <w:marTop w:val="0"/>
          <w:marBottom w:val="0"/>
          <w:divBdr>
            <w:top w:val="none" w:sz="0" w:space="0" w:color="auto"/>
            <w:left w:val="none" w:sz="0" w:space="0" w:color="auto"/>
            <w:bottom w:val="none" w:sz="0" w:space="0" w:color="auto"/>
            <w:right w:val="none" w:sz="0" w:space="0" w:color="auto"/>
          </w:divBdr>
        </w:div>
        <w:div w:id="17859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228714.docx" TargetMode="External"/><Relationship Id="rId13" Type="http://schemas.openxmlformats.org/officeDocument/2006/relationships/hyperlink" Target="http://www.mlit.go.jp/common/001228344.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lit.go.jp/common/001229583.pdf" TargetMode="External"/><Relationship Id="rId12" Type="http://schemas.openxmlformats.org/officeDocument/2006/relationships/hyperlink" Target="http://www.mlit.go.jp/common/001227972.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lit.go.jp/common/001227971.doc" TargetMode="External"/><Relationship Id="rId5" Type="http://schemas.openxmlformats.org/officeDocument/2006/relationships/hyperlink" Target="http://www.mlit.go.jp/common/001228079.pdf" TargetMode="External"/><Relationship Id="rId15" Type="http://schemas.openxmlformats.org/officeDocument/2006/relationships/hyperlink" Target="http://www.mlit.go.jp/common/001228320.pdf" TargetMode="External"/><Relationship Id="rId10" Type="http://schemas.openxmlformats.org/officeDocument/2006/relationships/hyperlink" Target="http://www.mlit.go.jp/common/001227970.docx" TargetMode="External"/><Relationship Id="rId4" Type="http://schemas.openxmlformats.org/officeDocument/2006/relationships/webSettings" Target="webSettings.xml"/><Relationship Id="rId9" Type="http://schemas.openxmlformats.org/officeDocument/2006/relationships/hyperlink" Target="http://www.mlit.go.jp/common/001228336.pdf" TargetMode="External"/><Relationship Id="rId14" Type="http://schemas.openxmlformats.org/officeDocument/2006/relationships/hyperlink" Target="http://www.mlit.go.jp/common/00122803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dc:creator>
  <cp:lastModifiedBy>旅館組合 由布院温泉</cp:lastModifiedBy>
  <cp:revision>2</cp:revision>
  <cp:lastPrinted>2018-04-02T01:13:00Z</cp:lastPrinted>
  <dcterms:created xsi:type="dcterms:W3CDTF">2018-04-11T00:26:00Z</dcterms:created>
  <dcterms:modified xsi:type="dcterms:W3CDTF">2018-04-11T00:26:00Z</dcterms:modified>
</cp:coreProperties>
</file>